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D" w:rsidRPr="00BE7A0C" w:rsidRDefault="007B092D" w:rsidP="007B092D">
      <w:pPr>
        <w:pStyle w:val="default"/>
        <w:spacing w:after="25"/>
        <w:ind w:left="-270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ka-GE"/>
        </w:rPr>
        <w:t>დ</w:t>
      </w:r>
      <w:r w:rsidRPr="0013499C">
        <w:rPr>
          <w:b/>
          <w:color w:val="auto"/>
          <w:sz w:val="28"/>
          <w:szCs w:val="28"/>
          <w:lang w:val="ka-GE"/>
        </w:rPr>
        <w:t xml:space="preserve">ანართი </w:t>
      </w:r>
      <w:r>
        <w:rPr>
          <w:b/>
          <w:color w:val="auto"/>
          <w:sz w:val="28"/>
          <w:szCs w:val="28"/>
          <w:lang w:val="ka-GE"/>
        </w:rPr>
        <w:t>N</w:t>
      </w:r>
      <w:r w:rsidR="00BE7A0C">
        <w:rPr>
          <w:b/>
          <w:color w:val="auto"/>
          <w:sz w:val="28"/>
          <w:szCs w:val="28"/>
        </w:rPr>
        <w:t>2</w:t>
      </w:r>
    </w:p>
    <w:p w:rsidR="007B092D" w:rsidRDefault="007B092D" w:rsidP="007B092D">
      <w:pPr>
        <w:ind w:firstLine="284"/>
        <w:rPr>
          <w:rFonts w:ascii="Sylfaen" w:hAnsi="Sylfaen"/>
          <w:sz w:val="24"/>
          <w:szCs w:val="24"/>
        </w:rPr>
      </w:pPr>
      <w:r w:rsidRPr="00C52319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238875" cy="445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sz w:val="18"/>
          <w:szCs w:val="18"/>
          <w:lang w:val="ka-GE"/>
        </w:rPr>
      </w:pPr>
      <w:r w:rsidRPr="007215DF">
        <w:rPr>
          <w:color w:val="auto"/>
          <w:sz w:val="18"/>
          <w:szCs w:val="18"/>
          <w:lang w:val="ka-GE"/>
        </w:rPr>
        <w:t>აფიდავიტი წარმოადგენს სატენდერო წინადადების დამოუკიდებლად განსაზღვრის თაობაზე წერილობით დოკუმენტს, რომლის ხე</w:t>
      </w:r>
      <w:r>
        <w:rPr>
          <w:color w:val="auto"/>
          <w:sz w:val="18"/>
          <w:szCs w:val="18"/>
          <w:lang w:val="ka-GE"/>
        </w:rPr>
        <w:t>ლ</w:t>
      </w:r>
      <w:r w:rsidRPr="007215DF">
        <w:rPr>
          <w:color w:val="auto"/>
          <w:sz w:val="18"/>
          <w:szCs w:val="18"/>
          <w:lang w:val="ka-GE"/>
        </w:rPr>
        <w:t>მო</w:t>
      </w:r>
      <w:r>
        <w:rPr>
          <w:color w:val="auto"/>
          <w:sz w:val="18"/>
          <w:szCs w:val="18"/>
          <w:lang w:val="ka-GE"/>
        </w:rPr>
        <w:t>მ</w:t>
      </w:r>
      <w:r w:rsidRPr="007215DF">
        <w:rPr>
          <w:color w:val="auto"/>
          <w:sz w:val="18"/>
          <w:szCs w:val="18"/>
          <w:lang w:val="ka-GE"/>
        </w:rPr>
        <w:t xml:space="preserve">წერი, პრეტენდენტის სახელით, ადასტურებს დოკუმენტში მითითებული ინფორმაციისა და გარემოებების უტყუარობას. აფიდავიტით განსაზღვრული პირობების დარღვევის შემთხვევაში </w:t>
      </w:r>
      <w:r>
        <w:rPr>
          <w:color w:val="auto"/>
          <w:sz w:val="18"/>
          <w:szCs w:val="18"/>
          <w:lang w:val="ka-GE"/>
        </w:rPr>
        <w:t xml:space="preserve">მოხდება პრეტენდენტის დისკვალიფიკაცია და </w:t>
      </w:r>
      <w:r w:rsidRPr="007215DF">
        <w:rPr>
          <w:color w:val="auto"/>
          <w:sz w:val="18"/>
          <w:szCs w:val="18"/>
          <w:lang w:val="ka-GE"/>
        </w:rPr>
        <w:t xml:space="preserve">არ იქნება დაშვებული კომპანიის მიერ გამოცხადებულ </w:t>
      </w:r>
      <w:r>
        <w:rPr>
          <w:color w:val="auto"/>
          <w:sz w:val="18"/>
          <w:szCs w:val="18"/>
          <w:lang w:val="ka-GE"/>
        </w:rPr>
        <w:t xml:space="preserve">შემდგომ </w:t>
      </w:r>
      <w:r w:rsidRPr="007215DF">
        <w:rPr>
          <w:color w:val="auto"/>
          <w:sz w:val="18"/>
          <w:szCs w:val="18"/>
          <w:lang w:val="ka-GE"/>
        </w:rPr>
        <w:t>ტენდერ</w:t>
      </w:r>
      <w:r>
        <w:rPr>
          <w:color w:val="auto"/>
          <w:sz w:val="18"/>
          <w:szCs w:val="18"/>
          <w:lang w:val="ka-GE"/>
        </w:rPr>
        <w:t>ებ</w:t>
      </w:r>
      <w:r w:rsidRPr="007215DF">
        <w:rPr>
          <w:color w:val="auto"/>
          <w:sz w:val="18"/>
          <w:szCs w:val="18"/>
          <w:lang w:val="ka-GE"/>
        </w:rPr>
        <w:t>ში.</w:t>
      </w: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  <w:r>
        <w:rPr>
          <w:color w:val="auto"/>
          <w:lang w:val="ka-GE"/>
        </w:rPr>
        <w:t>ხელმოწერა: _____________________________</w:t>
      </w:r>
    </w:p>
    <w:p w:rsidR="001A4507" w:rsidRDefault="001A4507"/>
    <w:sectPr w:rsidR="001A4507" w:rsidSect="001A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D"/>
    <w:rsid w:val="00051BC0"/>
    <w:rsid w:val="000727C1"/>
    <w:rsid w:val="00117271"/>
    <w:rsid w:val="00132FF2"/>
    <w:rsid w:val="001671F8"/>
    <w:rsid w:val="001A4507"/>
    <w:rsid w:val="0029689F"/>
    <w:rsid w:val="002A7D00"/>
    <w:rsid w:val="002D0329"/>
    <w:rsid w:val="003356B3"/>
    <w:rsid w:val="0046552F"/>
    <w:rsid w:val="004D4D0D"/>
    <w:rsid w:val="005152C2"/>
    <w:rsid w:val="00636834"/>
    <w:rsid w:val="00684801"/>
    <w:rsid w:val="007B092D"/>
    <w:rsid w:val="008520D4"/>
    <w:rsid w:val="009304A0"/>
    <w:rsid w:val="00976694"/>
    <w:rsid w:val="009D12BE"/>
    <w:rsid w:val="00A7729A"/>
    <w:rsid w:val="00A90DE2"/>
    <w:rsid w:val="00AF3DC0"/>
    <w:rsid w:val="00B21CEB"/>
    <w:rsid w:val="00BD69EC"/>
    <w:rsid w:val="00BE7A0C"/>
    <w:rsid w:val="00C7620E"/>
    <w:rsid w:val="00D247EF"/>
    <w:rsid w:val="00D90795"/>
    <w:rsid w:val="00E02271"/>
    <w:rsid w:val="00E02599"/>
    <w:rsid w:val="00E82F1D"/>
    <w:rsid w:val="00EB0C01"/>
    <w:rsid w:val="00F62F0F"/>
    <w:rsid w:val="00F83126"/>
    <w:rsid w:val="00FA41E8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12C7B-D7F2-43B0-BE9F-0E6CE171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7B092D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2021-05-19T06:01:00Z</dcterms:created>
  <dcterms:modified xsi:type="dcterms:W3CDTF">2021-05-19T06:01:00Z</dcterms:modified>
</cp:coreProperties>
</file>